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3"/>
        <w:keepNext w:val="0"/>
        <w:keepLines w:val="0"/>
        <w:pageBreakBefore w:val="0"/>
        <w:pBdr>
          <w:top w:color="auto" w:space="2" w:sz="0" w:val="none"/>
          <w:left w:color="auto" w:space="7" w:sz="0" w:val="none"/>
          <w:bottom w:color="auto" w:space="2" w:sz="0" w:val="none"/>
          <w:right w:color="auto" w:space="7" w:sz="0" w:val="none"/>
          <w:between w:color="auto" w:space="2" w:sz="0" w:val="none"/>
        </w:pBdr>
        <w:spacing w:after="0" w:before="0" w:lineRule="auto"/>
        <w:jc w:val="center"/>
        <w:rPr>
          <w:rFonts w:ascii="Times New Roman" w:cs="Times New Roman" w:eastAsia="Times New Roman" w:hAnsi="Times New Roman"/>
          <w:b w:val="1"/>
          <w:color w:val="980000"/>
          <w:sz w:val="36"/>
          <w:szCs w:val="36"/>
        </w:rPr>
      </w:pPr>
      <w:bookmarkStart w:colFirst="0" w:colLast="0" w:name="_ytbwuaddo00i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color w:val="980000"/>
          <w:sz w:val="36"/>
          <w:szCs w:val="36"/>
          <w:rtl w:val="0"/>
        </w:rPr>
        <w:t xml:space="preserve">Памятка "Как составить план текста"</w:t>
      </w:r>
    </w:p>
    <w:p w:rsidR="00000000" w:rsidDel="00000000" w:rsidP="00000000" w:rsidRDefault="00000000" w:rsidRPr="00000000" w14:paraId="00000002">
      <w:pPr>
        <w:pageBreakBefore w:val="0"/>
        <w:ind w:left="0" w:firstLine="0"/>
        <w:rPr>
          <w:rFonts w:ascii="Times New Roman" w:cs="Times New Roman" w:eastAsia="Times New Roman" w:hAnsi="Times New Roman"/>
          <w:b w:val="1"/>
          <w:i w:val="1"/>
          <w:color w:val="5b0f00"/>
          <w:sz w:val="36"/>
          <w:szCs w:val="36"/>
          <w:highlight w:val="white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5b0f00"/>
          <w:sz w:val="36"/>
          <w:szCs w:val="36"/>
          <w:highlight w:val="white"/>
          <w:u w:val="single"/>
          <w:rtl w:val="0"/>
        </w:rPr>
        <w:t xml:space="preserve">Как составить план:</w:t>
      </w:r>
    </w:p>
    <w:p w:rsidR="00000000" w:rsidDel="00000000" w:rsidP="00000000" w:rsidRDefault="00000000" w:rsidRPr="00000000" w14:paraId="00000003">
      <w:pPr>
        <w:pageBreakBefore w:val="0"/>
        <w:ind w:left="0" w:firstLine="0"/>
        <w:rPr>
          <w:rFonts w:ascii="Times New Roman" w:cs="Times New Roman" w:eastAsia="Times New Roman" w:hAnsi="Times New Roman"/>
          <w:sz w:val="36"/>
          <w:szCs w:val="36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  <w:highlight w:val="white"/>
          <w:rtl w:val="0"/>
        </w:rPr>
        <w:t xml:space="preserve">1. Прочитай произведение.</w:t>
      </w:r>
    </w:p>
    <w:p w:rsidR="00000000" w:rsidDel="00000000" w:rsidP="00000000" w:rsidRDefault="00000000" w:rsidRPr="00000000" w14:paraId="00000004">
      <w:pPr>
        <w:pageBreakBefore w:val="0"/>
        <w:ind w:left="0" w:firstLine="0"/>
        <w:rPr>
          <w:rFonts w:ascii="Times New Roman" w:cs="Times New Roman" w:eastAsia="Times New Roman" w:hAnsi="Times New Roman"/>
          <w:sz w:val="36"/>
          <w:szCs w:val="36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  <w:highlight w:val="white"/>
          <w:rtl w:val="0"/>
        </w:rPr>
        <w:t xml:space="preserve">2. Определи идею, то есть главную мысль.</w:t>
      </w:r>
    </w:p>
    <w:p w:rsidR="00000000" w:rsidDel="00000000" w:rsidP="00000000" w:rsidRDefault="00000000" w:rsidRPr="00000000" w14:paraId="00000005">
      <w:pPr>
        <w:pageBreakBefore w:val="0"/>
        <w:ind w:left="0" w:firstLine="0"/>
        <w:rPr>
          <w:rFonts w:ascii="Times New Roman" w:cs="Times New Roman" w:eastAsia="Times New Roman" w:hAnsi="Times New Roman"/>
          <w:sz w:val="36"/>
          <w:szCs w:val="36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  <w:highlight w:val="white"/>
          <w:rtl w:val="0"/>
        </w:rPr>
        <w:t xml:space="preserve">3. Сформулируй идею в нескольких предложениях.</w:t>
      </w:r>
    </w:p>
    <w:p w:rsidR="00000000" w:rsidDel="00000000" w:rsidP="00000000" w:rsidRDefault="00000000" w:rsidRPr="00000000" w14:paraId="00000006">
      <w:pPr>
        <w:pageBreakBefore w:val="0"/>
        <w:ind w:left="0" w:firstLine="0"/>
        <w:rPr>
          <w:rFonts w:ascii="Times New Roman" w:cs="Times New Roman" w:eastAsia="Times New Roman" w:hAnsi="Times New Roman"/>
          <w:sz w:val="36"/>
          <w:szCs w:val="36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  <w:highlight w:val="white"/>
          <w:rtl w:val="0"/>
        </w:rPr>
        <w:t xml:space="preserve">4. Вырази идею в одном предложении.</w:t>
      </w:r>
    </w:p>
    <w:p w:rsidR="00000000" w:rsidDel="00000000" w:rsidP="00000000" w:rsidRDefault="00000000" w:rsidRPr="00000000" w14:paraId="00000007">
      <w:pPr>
        <w:pageBreakBefore w:val="0"/>
        <w:ind w:left="0" w:firstLine="0"/>
        <w:rPr>
          <w:rFonts w:ascii="Times New Roman" w:cs="Times New Roman" w:eastAsia="Times New Roman" w:hAnsi="Times New Roman"/>
          <w:sz w:val="36"/>
          <w:szCs w:val="36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  <w:highlight w:val="white"/>
          <w:rtl w:val="0"/>
        </w:rPr>
        <w:t xml:space="preserve">5. Раздели произведение на части.</w:t>
      </w:r>
    </w:p>
    <w:p w:rsidR="00000000" w:rsidDel="00000000" w:rsidP="00000000" w:rsidRDefault="00000000" w:rsidRPr="00000000" w14:paraId="00000008">
      <w:pPr>
        <w:pageBreakBefore w:val="0"/>
        <w:ind w:left="0" w:firstLine="0"/>
        <w:rPr>
          <w:rFonts w:ascii="Times New Roman" w:cs="Times New Roman" w:eastAsia="Times New Roman" w:hAnsi="Times New Roman"/>
          <w:sz w:val="36"/>
          <w:szCs w:val="36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  <w:highlight w:val="white"/>
          <w:rtl w:val="0"/>
        </w:rPr>
        <w:t xml:space="preserve">6. Озаглавь каждую часть.</w:t>
      </w:r>
    </w:p>
    <w:p w:rsidR="00000000" w:rsidDel="00000000" w:rsidP="00000000" w:rsidRDefault="00000000" w:rsidRPr="00000000" w14:paraId="00000009">
      <w:pPr>
        <w:pageBreakBefore w:val="0"/>
        <w:ind w:left="0" w:firstLine="0"/>
        <w:rPr>
          <w:rFonts w:ascii="Times New Roman" w:cs="Times New Roman" w:eastAsia="Times New Roman" w:hAnsi="Times New Roman"/>
          <w:sz w:val="36"/>
          <w:szCs w:val="36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  <w:highlight w:val="white"/>
          <w:rtl w:val="0"/>
        </w:rPr>
        <w:t xml:space="preserve">7. Прочитай названия частей и проверь, насколько точно они передают содержание текста; не пропустил ли ты какого-нибудь эпизода.</w:t>
      </w:r>
    </w:p>
    <w:p w:rsidR="00000000" w:rsidDel="00000000" w:rsidP="00000000" w:rsidRDefault="00000000" w:rsidRPr="00000000" w14:paraId="0000000A">
      <w:pPr>
        <w:pageBreakBefore w:val="0"/>
        <w:ind w:left="0" w:firstLine="0"/>
        <w:rPr>
          <w:rFonts w:ascii="Times New Roman" w:cs="Times New Roman" w:eastAsia="Times New Roman" w:hAnsi="Times New Roman"/>
          <w:sz w:val="36"/>
          <w:szCs w:val="3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ind w:left="0" w:firstLine="0"/>
        <w:rPr>
          <w:rFonts w:ascii="Times New Roman" w:cs="Times New Roman" w:eastAsia="Times New Roman" w:hAnsi="Times New Roman"/>
          <w:b w:val="1"/>
          <w:i w:val="1"/>
          <w:color w:val="5b0f00"/>
          <w:sz w:val="36"/>
          <w:szCs w:val="36"/>
          <w:highlight w:val="white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5b0f00"/>
          <w:sz w:val="36"/>
          <w:szCs w:val="36"/>
          <w:highlight w:val="white"/>
          <w:u w:val="single"/>
          <w:rtl w:val="0"/>
        </w:rPr>
        <w:t xml:space="preserve">Виды плана</w:t>
      </w:r>
    </w:p>
    <w:p w:rsidR="00000000" w:rsidDel="00000000" w:rsidP="00000000" w:rsidRDefault="00000000" w:rsidRPr="00000000" w14:paraId="0000000C">
      <w:pPr>
        <w:pageBreakBefore w:val="0"/>
        <w:ind w:left="0" w:firstLine="0"/>
        <w:rPr>
          <w:rFonts w:ascii="Times New Roman" w:cs="Times New Roman" w:eastAsia="Times New Roman" w:hAnsi="Times New Roman"/>
          <w:color w:val="a61c00"/>
          <w:sz w:val="36"/>
          <w:szCs w:val="36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a61c00"/>
          <w:sz w:val="36"/>
          <w:szCs w:val="36"/>
          <w:highlight w:val="white"/>
          <w:rtl w:val="0"/>
        </w:rPr>
        <w:t xml:space="preserve">• Вопросный</w:t>
      </w:r>
    </w:p>
    <w:p w:rsidR="00000000" w:rsidDel="00000000" w:rsidP="00000000" w:rsidRDefault="00000000" w:rsidRPr="00000000" w14:paraId="0000000D">
      <w:pPr>
        <w:pageBreakBefore w:val="0"/>
        <w:ind w:left="0" w:firstLine="0"/>
        <w:rPr>
          <w:rFonts w:ascii="Times New Roman" w:cs="Times New Roman" w:eastAsia="Times New Roman" w:hAnsi="Times New Roman"/>
          <w:color w:val="a61c00"/>
          <w:sz w:val="36"/>
          <w:szCs w:val="36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a61c00"/>
          <w:sz w:val="36"/>
          <w:szCs w:val="36"/>
          <w:highlight w:val="white"/>
          <w:rtl w:val="0"/>
        </w:rPr>
        <w:t xml:space="preserve">• Назывной</w:t>
      </w:r>
    </w:p>
    <w:p w:rsidR="00000000" w:rsidDel="00000000" w:rsidP="00000000" w:rsidRDefault="00000000" w:rsidRPr="00000000" w14:paraId="0000000E">
      <w:pPr>
        <w:pageBreakBefore w:val="0"/>
        <w:ind w:left="0" w:firstLine="0"/>
        <w:rPr>
          <w:rFonts w:ascii="Times New Roman" w:cs="Times New Roman" w:eastAsia="Times New Roman" w:hAnsi="Times New Roman"/>
          <w:color w:val="a61c00"/>
          <w:sz w:val="36"/>
          <w:szCs w:val="36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a61c00"/>
          <w:sz w:val="36"/>
          <w:szCs w:val="36"/>
          <w:highlight w:val="white"/>
          <w:rtl w:val="0"/>
        </w:rPr>
        <w:t xml:space="preserve">• Тезисный</w:t>
      </w:r>
    </w:p>
    <w:p w:rsidR="00000000" w:rsidDel="00000000" w:rsidP="00000000" w:rsidRDefault="00000000" w:rsidRPr="00000000" w14:paraId="0000000F">
      <w:pPr>
        <w:pageBreakBefore w:val="0"/>
        <w:ind w:left="0" w:firstLine="0"/>
        <w:rPr>
          <w:rFonts w:ascii="Times New Roman" w:cs="Times New Roman" w:eastAsia="Times New Roman" w:hAnsi="Times New Roman"/>
          <w:color w:val="a61c00"/>
          <w:sz w:val="36"/>
          <w:szCs w:val="36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a61c00"/>
          <w:sz w:val="36"/>
          <w:szCs w:val="36"/>
          <w:highlight w:val="white"/>
          <w:rtl w:val="0"/>
        </w:rPr>
        <w:t xml:space="preserve">• План – опорная схема</w:t>
      </w:r>
    </w:p>
    <w:p w:rsidR="00000000" w:rsidDel="00000000" w:rsidP="00000000" w:rsidRDefault="00000000" w:rsidRPr="00000000" w14:paraId="00000010">
      <w:pPr>
        <w:pageBreakBefore w:val="0"/>
        <w:ind w:left="0" w:firstLine="0"/>
        <w:rPr>
          <w:rFonts w:ascii="Times New Roman" w:cs="Times New Roman" w:eastAsia="Times New Roman" w:hAnsi="Times New Roman"/>
          <w:color w:val="a61c00"/>
          <w:sz w:val="36"/>
          <w:szCs w:val="36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a61c00"/>
          <w:sz w:val="36"/>
          <w:szCs w:val="36"/>
          <w:highlight w:val="white"/>
          <w:rtl w:val="0"/>
        </w:rPr>
        <w:t xml:space="preserve">• Комбинированный</w:t>
      </w:r>
    </w:p>
    <w:p w:rsidR="00000000" w:rsidDel="00000000" w:rsidP="00000000" w:rsidRDefault="00000000" w:rsidRPr="00000000" w14:paraId="00000011">
      <w:pPr>
        <w:pageBreakBefore w:val="0"/>
        <w:ind w:left="0" w:firstLine="0"/>
        <w:rPr>
          <w:b w:val="1"/>
          <w:i w:val="1"/>
          <w:color w:val="ff0000"/>
          <w:sz w:val="36"/>
          <w:szCs w:val="3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ind w:left="0" w:firstLine="0"/>
        <w:rPr>
          <w:rFonts w:ascii="Times New Roman" w:cs="Times New Roman" w:eastAsia="Times New Roman" w:hAnsi="Times New Roman"/>
          <w:b w:val="1"/>
          <w:i w:val="1"/>
          <w:color w:val="5b0f00"/>
          <w:sz w:val="36"/>
          <w:szCs w:val="36"/>
          <w:highlight w:val="white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5b0f00"/>
          <w:sz w:val="36"/>
          <w:szCs w:val="36"/>
          <w:highlight w:val="white"/>
          <w:u w:val="single"/>
          <w:rtl w:val="0"/>
        </w:rPr>
        <w:t xml:space="preserve">Как правильно составить каждый из них ? </w:t>
      </w:r>
    </w:p>
    <w:p w:rsidR="00000000" w:rsidDel="00000000" w:rsidP="00000000" w:rsidRDefault="00000000" w:rsidRPr="00000000" w14:paraId="00000013">
      <w:pPr>
        <w:pageBreakBefore w:val="0"/>
        <w:ind w:left="0" w:firstLine="0"/>
        <w:rPr>
          <w:rFonts w:ascii="Times New Roman" w:cs="Times New Roman" w:eastAsia="Times New Roman" w:hAnsi="Times New Roman"/>
          <w:sz w:val="36"/>
          <w:szCs w:val="36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  <w:highlight w:val="white"/>
          <w:rtl w:val="0"/>
        </w:rPr>
        <w:t xml:space="preserve">Попробуем сделать это на примере рассказа «Капля в море».</w:t>
      </w:r>
    </w:p>
    <w:p w:rsidR="00000000" w:rsidDel="00000000" w:rsidP="00000000" w:rsidRDefault="00000000" w:rsidRPr="00000000" w14:paraId="00000014">
      <w:pPr>
        <w:pageBreakBefore w:val="0"/>
        <w:ind w:left="0" w:firstLine="0"/>
        <w:rPr>
          <w:rFonts w:ascii="Times New Roman" w:cs="Times New Roman" w:eastAsia="Times New Roman" w:hAnsi="Times New Roman"/>
          <w:sz w:val="36"/>
          <w:szCs w:val="3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ind w:left="0" w:firstLine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Мы как-то раз поймали в море черепаху. Она была большой-пребольшой. Не черепаха, а настоящий домик на косолапых ножках.</w:t>
      </w:r>
    </w:p>
    <w:p w:rsidR="00000000" w:rsidDel="00000000" w:rsidP="00000000" w:rsidRDefault="00000000" w:rsidRPr="00000000" w14:paraId="00000016">
      <w:pPr>
        <w:pageBreakBefore w:val="0"/>
        <w:ind w:left="0" w:firstLine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Посадили мы эту черепаху на палубу. А она вдруг расплакалась. Утром плачет, вечером плачет и в обед тоже кап-кап… Укатилось солнышко в море – черепаха плачет. Ей солнышко жалко. Погасли звезды – снова плачет. Жалко ей звездочек.</w:t>
      </w:r>
    </w:p>
    <w:p w:rsidR="00000000" w:rsidDel="00000000" w:rsidP="00000000" w:rsidRDefault="00000000" w:rsidRPr="00000000" w14:paraId="00000017">
      <w:pPr>
        <w:pageBreakBefore w:val="0"/>
        <w:ind w:left="0" w:firstLine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Нам тоже стало жалко черепаху. Мы отпустили её в синее море. Потом узнали : обманула она нас… Ничего ей не жалко было. Плачут черепахи потому, что живут в море. Вода в море соленая. Лишнюю соль из воды черепахи и выплакивают. ( По Г.Цыферову).</w:t>
      </w:r>
    </w:p>
    <w:p w:rsidR="00000000" w:rsidDel="00000000" w:rsidP="00000000" w:rsidRDefault="00000000" w:rsidRPr="00000000" w14:paraId="00000018">
      <w:pPr>
        <w:pageBreakBefore w:val="0"/>
        <w:ind w:left="0" w:firstLine="0"/>
        <w:rPr>
          <w:rFonts w:ascii="Times New Roman" w:cs="Times New Roman" w:eastAsia="Times New Roman" w:hAnsi="Times New Roman"/>
          <w:b w:val="1"/>
          <w:i w:val="1"/>
          <w:color w:val="980000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980000"/>
          <w:sz w:val="28"/>
          <w:szCs w:val="28"/>
          <w:highlight w:val="white"/>
          <w:rtl w:val="0"/>
        </w:rPr>
        <w:t xml:space="preserve">Вопросный план</w:t>
      </w:r>
    </w:p>
    <w:p w:rsidR="00000000" w:rsidDel="00000000" w:rsidP="00000000" w:rsidRDefault="00000000" w:rsidRPr="00000000" w14:paraId="00000019">
      <w:pPr>
        <w:pageBreakBefore w:val="0"/>
        <w:ind w:left="0" w:firstLine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План записывают в форме вопросов к тексту. Каждый вопрос – к какой – либо одной смысловой части текста. вопросы должны быть заданы так, чтобы ответы на них помогали восстановить содержание всего текста.</w:t>
      </w:r>
    </w:p>
    <w:p w:rsidR="00000000" w:rsidDel="00000000" w:rsidP="00000000" w:rsidRDefault="00000000" w:rsidRPr="00000000" w14:paraId="0000001A">
      <w:pPr>
        <w:pageBreakBefore w:val="0"/>
        <w:ind w:left="0" w:firstLine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При составлении вопросного плана лучше использовать вопросительные слова ( «как», «сколько», «когда», «почему» и т.д. ), а не словосочетания с частицей «ли» ( «есть ли», «нашел ли», и т.п. ).</w:t>
      </w:r>
    </w:p>
    <w:p w:rsidR="00000000" w:rsidDel="00000000" w:rsidP="00000000" w:rsidRDefault="00000000" w:rsidRPr="00000000" w14:paraId="0000001B">
      <w:pPr>
        <w:pageBreakBefore w:val="0"/>
        <w:ind w:left="0" w:firstLine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highlight w:val="white"/>
          <w:u w:val="single"/>
          <w:rtl w:val="0"/>
        </w:rPr>
        <w:t xml:space="preserve">Например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:</w:t>
      </w:r>
    </w:p>
    <w:p w:rsidR="00000000" w:rsidDel="00000000" w:rsidP="00000000" w:rsidRDefault="00000000" w:rsidRPr="00000000" w14:paraId="0000001C">
      <w:pPr>
        <w:pageBreakBefore w:val="0"/>
        <w:ind w:left="0" w:firstLine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- Кого поймали в море ?</w:t>
      </w:r>
    </w:p>
    <w:p w:rsidR="00000000" w:rsidDel="00000000" w:rsidP="00000000" w:rsidRDefault="00000000" w:rsidRPr="00000000" w14:paraId="0000001D">
      <w:pPr>
        <w:pageBreakBefore w:val="0"/>
        <w:ind w:left="0" w:firstLine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- О чем плакала пойманная черепаха ?</w:t>
      </w:r>
    </w:p>
    <w:p w:rsidR="00000000" w:rsidDel="00000000" w:rsidP="00000000" w:rsidRDefault="00000000" w:rsidRPr="00000000" w14:paraId="0000001E">
      <w:pPr>
        <w:pageBreakBefore w:val="0"/>
        <w:ind w:left="0" w:firstLine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- Почему черепаха плакала на самом деле ?</w:t>
      </w:r>
    </w:p>
    <w:p w:rsidR="00000000" w:rsidDel="00000000" w:rsidP="00000000" w:rsidRDefault="00000000" w:rsidRPr="00000000" w14:paraId="0000001F">
      <w:pPr>
        <w:pageBreakBefore w:val="0"/>
        <w:ind w:left="0" w:firstLine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ind w:left="0" w:firstLine="0"/>
        <w:rPr>
          <w:rFonts w:ascii="Times New Roman" w:cs="Times New Roman" w:eastAsia="Times New Roman" w:hAnsi="Times New Roman"/>
          <w:b w:val="1"/>
          <w:i w:val="1"/>
          <w:color w:val="980000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980000"/>
          <w:sz w:val="28"/>
          <w:szCs w:val="28"/>
          <w:highlight w:val="white"/>
          <w:rtl w:val="0"/>
        </w:rPr>
        <w:t xml:space="preserve">Тезисный план</w:t>
      </w:r>
    </w:p>
    <w:p w:rsidR="00000000" w:rsidDel="00000000" w:rsidP="00000000" w:rsidRDefault="00000000" w:rsidRPr="00000000" w14:paraId="00000021">
      <w:pPr>
        <w:pageBreakBefore w:val="0"/>
        <w:ind w:left="0" w:firstLine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План записывают в виде тезисов*.</w:t>
      </w:r>
    </w:p>
    <w:p w:rsidR="00000000" w:rsidDel="00000000" w:rsidP="00000000" w:rsidRDefault="00000000" w:rsidRPr="00000000" w14:paraId="00000022">
      <w:pPr>
        <w:pageBreakBefore w:val="0"/>
        <w:ind w:left="0" w:firstLine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ind w:left="0" w:firstLine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*Тезис – кратко сформулированная идея абзаца или части текста.</w:t>
      </w:r>
    </w:p>
    <w:p w:rsidR="00000000" w:rsidDel="00000000" w:rsidP="00000000" w:rsidRDefault="00000000" w:rsidRPr="00000000" w14:paraId="00000024">
      <w:pPr>
        <w:pageBreakBefore w:val="0"/>
        <w:ind w:left="0" w:firstLine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Каждый тезис соответствует какой-либо одной смысловой части текста. В таком плане много глаголов.</w:t>
      </w:r>
    </w:p>
    <w:p w:rsidR="00000000" w:rsidDel="00000000" w:rsidP="00000000" w:rsidRDefault="00000000" w:rsidRPr="00000000" w14:paraId="00000025">
      <w:pPr>
        <w:pageBreakBefore w:val="0"/>
        <w:ind w:left="0" w:firstLine="0"/>
        <w:rPr>
          <w:rFonts w:ascii="Times New Roman" w:cs="Times New Roman" w:eastAsia="Times New Roman" w:hAnsi="Times New Roman"/>
          <w:i w:val="1"/>
          <w:sz w:val="28"/>
          <w:szCs w:val="28"/>
          <w:highlight w:val="white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highlight w:val="white"/>
          <w:u w:val="single"/>
          <w:rtl w:val="0"/>
        </w:rPr>
        <w:t xml:space="preserve">Например :</w:t>
      </w:r>
    </w:p>
    <w:p w:rsidR="00000000" w:rsidDel="00000000" w:rsidP="00000000" w:rsidRDefault="00000000" w:rsidRPr="00000000" w14:paraId="00000026">
      <w:pPr>
        <w:pageBreakBefore w:val="0"/>
        <w:ind w:left="0" w:firstLine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- В море поймали черепаху.</w:t>
      </w:r>
    </w:p>
    <w:p w:rsidR="00000000" w:rsidDel="00000000" w:rsidP="00000000" w:rsidRDefault="00000000" w:rsidRPr="00000000" w14:paraId="00000027">
      <w:pPr>
        <w:pageBreakBefore w:val="0"/>
        <w:ind w:left="0" w:firstLine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- Пойманная черепаха все время плачет.</w:t>
      </w:r>
    </w:p>
    <w:p w:rsidR="00000000" w:rsidDel="00000000" w:rsidP="00000000" w:rsidRDefault="00000000" w:rsidRPr="00000000" w14:paraId="00000028">
      <w:pPr>
        <w:pageBreakBefore w:val="0"/>
        <w:ind w:left="0" w:firstLine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- Черепаха выплакивает лишнюю соль из организма.</w:t>
      </w:r>
    </w:p>
    <w:p w:rsidR="00000000" w:rsidDel="00000000" w:rsidP="00000000" w:rsidRDefault="00000000" w:rsidRPr="00000000" w14:paraId="00000029">
      <w:pPr>
        <w:pageBreakBefore w:val="0"/>
        <w:ind w:left="0" w:firstLine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ageBreakBefore w:val="0"/>
        <w:ind w:left="0" w:firstLine="0"/>
        <w:rPr>
          <w:rFonts w:ascii="Times New Roman" w:cs="Times New Roman" w:eastAsia="Times New Roman" w:hAnsi="Times New Roman"/>
          <w:b w:val="1"/>
          <w:i w:val="1"/>
          <w:color w:val="980000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980000"/>
          <w:sz w:val="28"/>
          <w:szCs w:val="28"/>
          <w:highlight w:val="white"/>
          <w:rtl w:val="0"/>
        </w:rPr>
        <w:t xml:space="preserve">Назывной план</w:t>
      </w:r>
    </w:p>
    <w:p w:rsidR="00000000" w:rsidDel="00000000" w:rsidP="00000000" w:rsidRDefault="00000000" w:rsidRPr="00000000" w14:paraId="0000002B">
      <w:pPr>
        <w:pageBreakBefore w:val="0"/>
        <w:ind w:left="0" w:firstLine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План записывают в виде тезисов, в которых не используют глаголы.</w:t>
      </w:r>
    </w:p>
    <w:p w:rsidR="00000000" w:rsidDel="00000000" w:rsidP="00000000" w:rsidRDefault="00000000" w:rsidRPr="00000000" w14:paraId="0000002C">
      <w:pPr>
        <w:pageBreakBefore w:val="0"/>
        <w:ind w:left="0" w:firstLine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В назывном плане много существительных и прилагательных.</w:t>
      </w:r>
    </w:p>
    <w:p w:rsidR="00000000" w:rsidDel="00000000" w:rsidP="00000000" w:rsidRDefault="00000000" w:rsidRPr="00000000" w14:paraId="0000002D">
      <w:pPr>
        <w:pageBreakBefore w:val="0"/>
        <w:ind w:left="0" w:firstLine="0"/>
        <w:rPr>
          <w:rFonts w:ascii="Times New Roman" w:cs="Times New Roman" w:eastAsia="Times New Roman" w:hAnsi="Times New Roman"/>
          <w:i w:val="1"/>
          <w:sz w:val="28"/>
          <w:szCs w:val="28"/>
          <w:highlight w:val="white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highlight w:val="white"/>
          <w:u w:val="single"/>
          <w:rtl w:val="0"/>
        </w:rPr>
        <w:t xml:space="preserve">Например :</w:t>
      </w:r>
    </w:p>
    <w:p w:rsidR="00000000" w:rsidDel="00000000" w:rsidP="00000000" w:rsidRDefault="00000000" w:rsidRPr="00000000" w14:paraId="0000002E">
      <w:pPr>
        <w:pageBreakBefore w:val="0"/>
        <w:ind w:left="0" w:firstLine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- Пойманная черепаха.</w:t>
      </w:r>
    </w:p>
    <w:p w:rsidR="00000000" w:rsidDel="00000000" w:rsidP="00000000" w:rsidRDefault="00000000" w:rsidRPr="00000000" w14:paraId="0000002F">
      <w:pPr>
        <w:pageBreakBefore w:val="0"/>
        <w:ind w:left="0" w:firstLine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- Черепашьи слезы.</w:t>
      </w:r>
    </w:p>
    <w:p w:rsidR="00000000" w:rsidDel="00000000" w:rsidP="00000000" w:rsidRDefault="00000000" w:rsidRPr="00000000" w14:paraId="00000030">
      <w:pPr>
        <w:pageBreakBefore w:val="0"/>
        <w:ind w:left="0" w:firstLine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- Настоящая причина слёз черепахи.</w:t>
      </w:r>
    </w:p>
    <w:p w:rsidR="00000000" w:rsidDel="00000000" w:rsidP="00000000" w:rsidRDefault="00000000" w:rsidRPr="00000000" w14:paraId="00000031">
      <w:pPr>
        <w:pageBreakBefore w:val="0"/>
        <w:ind w:left="0" w:firstLine="0"/>
        <w:rPr>
          <w:rFonts w:ascii="Times New Roman" w:cs="Times New Roman" w:eastAsia="Times New Roman" w:hAnsi="Times New Roman"/>
          <w:color w:val="980000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ageBreakBefore w:val="0"/>
        <w:ind w:left="0" w:firstLine="0"/>
        <w:rPr>
          <w:rFonts w:ascii="Times New Roman" w:cs="Times New Roman" w:eastAsia="Times New Roman" w:hAnsi="Times New Roman"/>
          <w:b w:val="1"/>
          <w:i w:val="1"/>
          <w:color w:val="980000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980000"/>
          <w:sz w:val="28"/>
          <w:szCs w:val="28"/>
          <w:highlight w:val="white"/>
          <w:rtl w:val="0"/>
        </w:rPr>
        <w:t xml:space="preserve">План – опорная схема</w:t>
      </w:r>
    </w:p>
    <w:p w:rsidR="00000000" w:rsidDel="00000000" w:rsidP="00000000" w:rsidRDefault="00000000" w:rsidRPr="00000000" w14:paraId="00000033">
      <w:pPr>
        <w:pageBreakBefore w:val="0"/>
        <w:ind w:left="0" w:firstLine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Этот план состоит из «опор», то есть слов и словосочетаний, предложений, несущих наибольшую смысловую нагрузку. По «опорам» легко восстановить текст.</w:t>
        <w:br w:type="textWrapping"/>
        <w:t xml:space="preserve">Выбор «опор» зависит от особенностей твоей памяти, целей и задач, которые ты ставишь.</w:t>
        <w:br w:type="textWrapping"/>
        <w:t xml:space="preserve">Опорную схему каждый человек составляет так, чтобы ему было удобно ею воспользоваться.</w:t>
      </w:r>
    </w:p>
    <w:p w:rsidR="00000000" w:rsidDel="00000000" w:rsidP="00000000" w:rsidRDefault="00000000" w:rsidRPr="00000000" w14:paraId="00000034">
      <w:pPr>
        <w:pageBreakBefore w:val="0"/>
        <w:ind w:left="0" w:firstLine="0"/>
        <w:rPr>
          <w:rFonts w:ascii="Times New Roman" w:cs="Times New Roman" w:eastAsia="Times New Roman" w:hAnsi="Times New Roman"/>
          <w:i w:val="1"/>
          <w:sz w:val="28"/>
          <w:szCs w:val="28"/>
          <w:highlight w:val="white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highlight w:val="white"/>
          <w:u w:val="single"/>
          <w:rtl w:val="0"/>
        </w:rPr>
        <w:t xml:space="preserve">Например :</w:t>
      </w:r>
    </w:p>
    <w:p w:rsidR="00000000" w:rsidDel="00000000" w:rsidP="00000000" w:rsidRDefault="00000000" w:rsidRPr="00000000" w14:paraId="00000035">
      <w:pPr>
        <w:pageBreakBefore w:val="0"/>
        <w:ind w:left="0" w:firstLine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-Черепаха</w:t>
      </w:r>
    </w:p>
    <w:p w:rsidR="00000000" w:rsidDel="00000000" w:rsidP="00000000" w:rsidRDefault="00000000" w:rsidRPr="00000000" w14:paraId="00000036">
      <w:pPr>
        <w:pageBreakBefore w:val="0"/>
        <w:ind w:left="0" w:firstLine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- Слёзы.</w:t>
      </w:r>
    </w:p>
    <w:p w:rsidR="00000000" w:rsidDel="00000000" w:rsidP="00000000" w:rsidRDefault="00000000" w:rsidRPr="00000000" w14:paraId="00000037">
      <w:pPr>
        <w:pageBreakBefore w:val="0"/>
        <w:ind w:left="0" w:firstLine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- Соль из воды.</w:t>
      </w:r>
    </w:p>
    <w:p w:rsidR="00000000" w:rsidDel="00000000" w:rsidP="00000000" w:rsidRDefault="00000000" w:rsidRPr="00000000" w14:paraId="00000038">
      <w:pPr>
        <w:pageBreakBefore w:val="0"/>
        <w:ind w:left="0" w:firstLine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ageBreakBefore w:val="0"/>
        <w:ind w:left="0" w:firstLine="0"/>
        <w:rPr>
          <w:rFonts w:ascii="Times New Roman" w:cs="Times New Roman" w:eastAsia="Times New Roman" w:hAnsi="Times New Roman"/>
          <w:b w:val="1"/>
          <w:i w:val="1"/>
          <w:color w:val="980000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980000"/>
          <w:sz w:val="28"/>
          <w:szCs w:val="28"/>
          <w:highlight w:val="white"/>
          <w:rtl w:val="0"/>
        </w:rPr>
        <w:t xml:space="preserve">Комбинированный</w:t>
      </w:r>
    </w:p>
    <w:p w:rsidR="00000000" w:rsidDel="00000000" w:rsidP="00000000" w:rsidRDefault="00000000" w:rsidRPr="00000000" w14:paraId="0000003A">
      <w:pPr>
        <w:pageBreakBefore w:val="0"/>
        <w:ind w:left="0" w:firstLine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Такой план может сочетать в себе разные виды планов.</w:t>
      </w:r>
    </w:p>
    <w:p w:rsidR="00000000" w:rsidDel="00000000" w:rsidP="00000000" w:rsidRDefault="00000000" w:rsidRPr="00000000" w14:paraId="0000003B">
      <w:pPr>
        <w:pageBreakBefore w:val="0"/>
        <w:ind w:left="0" w:firstLine="0"/>
        <w:rPr>
          <w:rFonts w:ascii="Times New Roman" w:cs="Times New Roman" w:eastAsia="Times New Roman" w:hAnsi="Times New Roman"/>
          <w:i w:val="1"/>
          <w:sz w:val="28"/>
          <w:szCs w:val="28"/>
          <w:highlight w:val="white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highlight w:val="white"/>
          <w:u w:val="single"/>
          <w:rtl w:val="0"/>
        </w:rPr>
        <w:t xml:space="preserve">Например :</w:t>
      </w:r>
    </w:p>
    <w:p w:rsidR="00000000" w:rsidDel="00000000" w:rsidP="00000000" w:rsidRDefault="00000000" w:rsidRPr="00000000" w14:paraId="0000003C">
      <w:pPr>
        <w:pageBreakBefore w:val="0"/>
        <w:ind w:left="0" w:firstLine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- Кого поймали в море ?</w:t>
      </w:r>
    </w:p>
    <w:p w:rsidR="00000000" w:rsidDel="00000000" w:rsidP="00000000" w:rsidRDefault="00000000" w:rsidRPr="00000000" w14:paraId="0000003D">
      <w:pPr>
        <w:pageBreakBefore w:val="0"/>
        <w:ind w:left="0" w:firstLine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-Пойманная черепаха все время плачет.</w:t>
      </w:r>
    </w:p>
    <w:p w:rsidR="00000000" w:rsidDel="00000000" w:rsidP="00000000" w:rsidRDefault="00000000" w:rsidRPr="00000000" w14:paraId="0000003E">
      <w:pPr>
        <w:pageBreakBefore w:val="0"/>
        <w:ind w:left="0" w:firstLine="0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- Настоящая причина слёз черепахи.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570" w:right="43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